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Español 3: Unidad 2 - Vocabulario A/B - Cuando Era Niño</w:t>
      </w:r>
      <w:r w:rsidDel="00000000" w:rsidR="00000000" w:rsidRPr="00000000">
        <w:rPr>
          <w:rtl w:val="0"/>
        </w:rPr>
      </w:r>
    </w:p>
    <w:tbl>
      <w:tblPr>
        <w:tblStyle w:val="Table1"/>
        <w:tblW w:w="1146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5"/>
        <w:gridCol w:w="3510"/>
        <w:gridCol w:w="4095"/>
        <w:tblGridChange w:id="0">
          <w:tblGrid>
            <w:gridCol w:w="3855"/>
            <w:gridCol w:w="3510"/>
            <w:gridCol w:w="409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Los sustantivos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Los verbos y frases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animales de peluche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apodo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insectos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bloques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carritos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 cartas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concurso/la competencia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columpio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dominó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equipo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 figura de acción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globos (de agua)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 guardería infantil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juguete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 mascotas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mayores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 muñecas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 niñez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parque de diversiones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pasatiempo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pasamanos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 patineta/el monopatín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patio de recreo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payasos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patines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premios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regalos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 tarjetas de _______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trofeos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tobogán                      El trampolin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triciclo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Aburrirse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Acordarse (o-ue) Recordar(o-ue)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Actuar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Celebrar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Coleccionar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Columpiarse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Compartir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Contar cuentos (o-ue)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Encantar (como gustar)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Explorar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Fascinar (como gustar)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Fastidiar (como gustar)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Fingir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Ganar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Hacer carreras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Intercambiar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Patinar en el hielo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Patinar en ruedas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Temer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Bajar en el tobogán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Jugar a la casita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Jugar a las damas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Jugar a los disfraces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Jugar al escondite/escondidas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Jugar al pilla-pilla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Obedecer 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Pasarlo bien/mal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Portarse bien/mal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Pretender 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Recibir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Regalar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Rin-rin corre corre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Sacar buenas/malas notas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Saltar a la cuerda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Tener miedo de ________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Trepar a los árboles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Volar la cometa (o-ue)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</w:rPr>
              <w:drawing>
                <wp:inline distB="114300" distT="114300" distL="114300" distR="114300">
                  <wp:extent cx="2105025" cy="11858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185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Deportes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fútbol, el tenis, el fútbol americano, el voleibol, la natación, el sóftbol, el golf, el lacrosse, el hockey (sobre hierba), la lucha libre, el baloncesto / el básquetbol, el atletismo, el boliche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Repaso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Repaso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videojuegos, montar en bicicleta, los juegos de mesa, los dibujos animados, el teatro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Nadar, mirar la televisión y películas, odiar, disfrutar de, divertirse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370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3795"/>
        <w:gridCol w:w="4245"/>
        <w:tblGridChange w:id="0">
          <w:tblGrid>
            <w:gridCol w:w="3330"/>
            <w:gridCol w:w="3795"/>
            <w:gridCol w:w="42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Los adjetivos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Misc.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Las frases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Agresivo/a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Aplicado/a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Atrevido/a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Aventurero/a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Consentido/a /mimado/a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Curioso/a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Egoísta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Estricto/a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Independiente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Juguetón(a)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Lindo/a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Mandón/a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(Des)obediente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(Im)paciente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Rebelde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Sociable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Travieso/a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Unido/a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Único/a 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Repaso: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callado, trabajador, tímido, hablador, precioso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Afuera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menudo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Apenas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Cada (año, día, verano)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vez en cuando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Frecuentemente/con frecuencia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Mientras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Por lo general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Números Ordinales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Primero/a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Segundo/a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Tercero/a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Cuarto/a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Quinto/a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Sexto/o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Séptimo/a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Octavo/a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Noveno/a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Décimo/a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Undécimo/a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Duodécimo/a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Cuando era niño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niño / de pequeño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 aquel entonces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Había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Cuando yo tenía ______ años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Todo el mundo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2524125" cy="211931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119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Preguntas Personales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¿Qué hacías para divertirte cuando eras pequeño?  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¿A qué jugabas con tus amigos?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¿Cuál era tu juego favorito?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¿Cómo eras de niño?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¿Qué hacías en el patio de recreo?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¿Obedecías tú a los mayores? ¿Por qué?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¿De qué tenías miedo?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¿Qué intercambiabas con tus amigos?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 ¿Qué odiabas hacer de niño/a?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Español 3</w:t>
        <w:tab/>
        <w:t xml:space="preserve">Unidad 1</w:t>
        <w:tab/>
        <w:t xml:space="preserve">Vocabulario C/D-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Objetives: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can tell/retell and/or write a simple story in the past that I already know.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can describe story elements and characters using familiar and simple terms.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can retell a basic fairytale or legend using simple vocabulary and memorized past phrases.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can create my own simple fairytale/ legend using vocabulary and the past tense.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3"/>
        <w:gridCol w:w="4035"/>
        <w:gridCol w:w="3798"/>
        <w:tblGridChange w:id="0">
          <w:tblGrid>
            <w:gridCol w:w="3183"/>
            <w:gridCol w:w="4035"/>
            <w:gridCol w:w="379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Los sustantivos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Los verbos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 árboles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bosque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bruja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caballero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caballo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 cuentos de hadas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daga/el puñal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 deseos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dios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dragón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enano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espada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fantasma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guerrero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hada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hechicero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héroe/La heroína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madrina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malvado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pájaro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palacio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Las piedras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 poderes mágicos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príncipe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princesa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rana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ratón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rey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reina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sabio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torre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varita mágica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Partes del cuento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detalle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personaje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papel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mito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moraleja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lección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leyenda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conflicto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creación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 eventos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Aparecer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Castigar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Convertirse 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Ponerle un hechizo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salvar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sufrir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traicionar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transformar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Repaso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Repaso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2"/>
        <w:gridCol w:w="5296"/>
        <w:gridCol w:w="2108"/>
        <w:tblGridChange w:id="0">
          <w:tblGrid>
            <w:gridCol w:w="3612"/>
            <w:gridCol w:w="5296"/>
            <w:gridCol w:w="21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Los adjetivos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Las frases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MISC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Delgado/a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Encantado/a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Extraño/a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Hermoso/a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inexplicable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Lindo/a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Sagrado/a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Peligroso/a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Cruel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Malicioso/a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Inocente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(Des)afortunado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causa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 repente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Durante esa época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 peligro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Erase una vez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día anterior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moraleja del cuento es…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Una vez / Alguna vez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Vivieron siempre felices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¿Qué tal lo pasaste?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¿Qué te pareció?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Había una vez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afortunadamente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anteayer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mientras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otro día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próximo día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Tan pronto como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 día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Según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desafortunadamente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Repaso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Repaso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Repaso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5"/>
        </w:tabs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